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B6CE" w14:textId="77777777"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Потенциальные поставщики материалов и комплектующих:</w:t>
      </w:r>
    </w:p>
    <w:p w14:paraId="7969CCA2" w14:textId="77777777"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пластмассы: ООО «ТД ПОЛИПЛАСТИК»</w:t>
      </w:r>
      <w:r w:rsidRPr="00EB7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Москва;</w:t>
      </w:r>
    </w:p>
    <w:p w14:paraId="6ADC4DD9" w14:textId="77777777"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резина: ООО «ПЕНТА-91» г. Москва;</w:t>
      </w:r>
    </w:p>
    <w:p w14:paraId="379A99E2" w14:textId="77777777"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материалы из металла (ленты, трубки, круги, проволоки, прутки и т.д.):</w:t>
      </w:r>
    </w:p>
    <w:p w14:paraId="410E515D" w14:textId="77777777" w:rsidR="00A82A5C" w:rsidRDefault="00A82A5C" w:rsidP="00A82A5C">
      <w:pPr>
        <w:tabs>
          <w:tab w:val="left" w:pos="1276"/>
        </w:tabs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«ТЗК», г. Казань.</w:t>
      </w:r>
    </w:p>
    <w:p w14:paraId="5D542397" w14:textId="77777777" w:rsidR="00A82A5C" w:rsidRPr="00A82A5C" w:rsidRDefault="00A82A5C" w:rsidP="00A82A5C"/>
    <w:sectPr w:rsidR="00A82A5C" w:rsidRPr="00A8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749"/>
    <w:multiLevelType w:val="hybridMultilevel"/>
    <w:tmpl w:val="9A261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E3"/>
    <w:rsid w:val="00174504"/>
    <w:rsid w:val="00744559"/>
    <w:rsid w:val="00A82A5C"/>
    <w:rsid w:val="00D82330"/>
    <w:rsid w:val="00E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8045"/>
  <w15:chartTrackingRefBased/>
  <w15:docId w15:val="{36929014-8CDE-4F21-B411-1ADE9CEF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</dc:creator>
  <cp:keywords/>
  <dc:description/>
  <cp:lastModifiedBy>Алексей В. Андрианов</cp:lastModifiedBy>
  <cp:revision>5</cp:revision>
  <dcterms:created xsi:type="dcterms:W3CDTF">2022-10-05T07:49:00Z</dcterms:created>
  <dcterms:modified xsi:type="dcterms:W3CDTF">2022-12-02T10:35:00Z</dcterms:modified>
</cp:coreProperties>
</file>